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152A48" w:rsidRDefault="00401D80" w:rsidP="00401D80">
      <w:pPr>
        <w:spacing w:line="480" w:lineRule="auto"/>
        <w:jc w:val="center"/>
        <w:rPr>
          <w:rFonts w:ascii="Times New Roman" w:hAnsi="Times New Roman" w:cs="Times New Roman"/>
          <w:sz w:val="24"/>
          <w:szCs w:val="24"/>
        </w:rPr>
      </w:pPr>
      <w:r>
        <w:rPr>
          <w:rFonts w:ascii="Times New Roman" w:hAnsi="Times New Roman" w:cs="Times New Roman"/>
          <w:sz w:val="24"/>
          <w:szCs w:val="24"/>
        </w:rPr>
        <w:t>Security Infrastructure of Global Company</w:t>
      </w: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F724E" w:rsidRDefault="00DF724E" w:rsidP="00401D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401D80">
      <w:pPr>
        <w:spacing w:line="480" w:lineRule="auto"/>
        <w:jc w:val="center"/>
        <w:rPr>
          <w:rFonts w:ascii="Times New Roman" w:hAnsi="Times New Roman" w:cs="Times New Roman"/>
          <w:sz w:val="24"/>
          <w:szCs w:val="24"/>
        </w:rPr>
      </w:pPr>
    </w:p>
    <w:p w:rsidR="00DF724E" w:rsidRDefault="00DF724E" w:rsidP="00DF72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Security Infrastructure of Global Company</w:t>
      </w:r>
    </w:p>
    <w:p w:rsidR="00401D80" w:rsidRPr="00DF724E" w:rsidRDefault="00401D80" w:rsidP="00401D80">
      <w:pPr>
        <w:spacing w:line="480" w:lineRule="auto"/>
        <w:jc w:val="center"/>
        <w:rPr>
          <w:rFonts w:ascii="Times New Roman" w:hAnsi="Times New Roman" w:cs="Times New Roman"/>
          <w:b/>
          <w:sz w:val="24"/>
          <w:szCs w:val="24"/>
        </w:rPr>
      </w:pPr>
      <w:r w:rsidRPr="00DF724E">
        <w:rPr>
          <w:rFonts w:ascii="Times New Roman" w:hAnsi="Times New Roman" w:cs="Times New Roman"/>
          <w:b/>
          <w:sz w:val="24"/>
          <w:szCs w:val="24"/>
        </w:rPr>
        <w:t xml:space="preserve">Introduction </w:t>
      </w:r>
    </w:p>
    <w:p w:rsidR="00F31733" w:rsidRDefault="00DF724E" w:rsidP="00F317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Security cases such as identifying theft, hackers as well as penetration of an organizational network information is increasingly on the rise. Technological appliances such as computers are used by companies such as Global Product Company for purposes of sharing critical information and to offer general communication tools. </w:t>
      </w:r>
    </w:p>
    <w:p w:rsidR="00F31733" w:rsidRPr="00F31733" w:rsidRDefault="00F31733" w:rsidP="00D52CE1">
      <w:pPr>
        <w:spacing w:line="480" w:lineRule="auto"/>
        <w:jc w:val="center"/>
        <w:rPr>
          <w:rFonts w:ascii="Times New Roman" w:hAnsi="Times New Roman" w:cs="Times New Roman"/>
          <w:b/>
          <w:sz w:val="24"/>
          <w:szCs w:val="24"/>
        </w:rPr>
      </w:pPr>
      <w:r w:rsidRPr="00F31733">
        <w:rPr>
          <w:rFonts w:ascii="Times New Roman" w:hAnsi="Times New Roman" w:cs="Times New Roman"/>
          <w:b/>
          <w:sz w:val="24"/>
          <w:szCs w:val="24"/>
        </w:rPr>
        <w:t>Company information</w:t>
      </w:r>
    </w:p>
    <w:p w:rsidR="00F31733" w:rsidRDefault="00F31733" w:rsidP="00F317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design network has been designed based on the fact that it is meant for a financial company, has </w:t>
      </w:r>
      <w:r w:rsidR="009F76FF">
        <w:rPr>
          <w:rFonts w:ascii="Times New Roman" w:hAnsi="Times New Roman" w:cs="Times New Roman"/>
          <w:sz w:val="24"/>
          <w:szCs w:val="24"/>
        </w:rPr>
        <w:t>fifty (50)</w:t>
      </w:r>
      <w:bookmarkStart w:id="0" w:name="_GoBack"/>
      <w:bookmarkEnd w:id="0"/>
      <w:r>
        <w:rPr>
          <w:rFonts w:ascii="Times New Roman" w:hAnsi="Times New Roman" w:cs="Times New Roman"/>
          <w:sz w:val="24"/>
          <w:szCs w:val="24"/>
        </w:rPr>
        <w:t xml:space="preserve"> employees with a single organizational location. Also, data availability and application is crucial to the company, data center is located on-site and data retrieval and archiving is required by the government after every five (5) years. </w:t>
      </w:r>
    </w:p>
    <w:p w:rsidR="00F31733" w:rsidRPr="006717BB" w:rsidRDefault="00F31733" w:rsidP="00D52CE1">
      <w:pPr>
        <w:spacing w:line="480" w:lineRule="auto"/>
        <w:jc w:val="center"/>
        <w:rPr>
          <w:rFonts w:ascii="Times New Roman" w:hAnsi="Times New Roman" w:cs="Times New Roman"/>
          <w:b/>
          <w:sz w:val="24"/>
          <w:szCs w:val="24"/>
        </w:rPr>
      </w:pPr>
      <w:r w:rsidRPr="006717BB">
        <w:rPr>
          <w:rFonts w:ascii="Times New Roman" w:hAnsi="Times New Roman" w:cs="Times New Roman"/>
          <w:b/>
          <w:sz w:val="24"/>
          <w:szCs w:val="24"/>
        </w:rPr>
        <w:t>Virtual Local Area Network (VLAN).</w:t>
      </w:r>
    </w:p>
    <w:p w:rsidR="00F31733" w:rsidRDefault="00F31733" w:rsidP="006717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VLAN configurations are normally classified based on their specific locations </w:t>
      </w:r>
      <w:r w:rsidR="006717BB">
        <w:rPr>
          <w:rFonts w:ascii="Times New Roman" w:hAnsi="Times New Roman" w:cs="Times New Roman"/>
          <w:sz w:val="24"/>
          <w:szCs w:val="24"/>
        </w:rPr>
        <w:t>in association to the switch or hub, which they are plugged into including the manner through which cable is operated in the wiring closet</w:t>
      </w:r>
      <w:r w:rsidR="009E0B42">
        <w:rPr>
          <w:rFonts w:ascii="Times New Roman" w:hAnsi="Times New Roman" w:cs="Times New Roman"/>
          <w:sz w:val="24"/>
          <w:szCs w:val="24"/>
        </w:rPr>
        <w:t xml:space="preserve"> (</w:t>
      </w:r>
      <w:r w:rsidR="009E0B42">
        <w:rPr>
          <w:rFonts w:ascii="Times New Roman" w:eastAsia="Times New Roman" w:hAnsi="Times New Roman" w:cs="Times New Roman"/>
          <w:sz w:val="24"/>
          <w:szCs w:val="24"/>
        </w:rPr>
        <w:t>Biringer,</w:t>
      </w:r>
      <w:r w:rsidR="009E0B42" w:rsidRPr="009E0B42">
        <w:rPr>
          <w:rFonts w:ascii="Times New Roman" w:eastAsia="Times New Roman" w:hAnsi="Times New Roman" w:cs="Times New Roman"/>
          <w:sz w:val="24"/>
          <w:szCs w:val="24"/>
        </w:rPr>
        <w:t xml:space="preserve"> Vugr</w:t>
      </w:r>
      <w:r w:rsidR="009E0B42">
        <w:rPr>
          <w:rFonts w:ascii="Times New Roman" w:eastAsia="Times New Roman" w:hAnsi="Times New Roman" w:cs="Times New Roman"/>
          <w:sz w:val="24"/>
          <w:szCs w:val="24"/>
        </w:rPr>
        <w:t>in &amp; Warren, </w:t>
      </w:r>
      <w:r w:rsidR="009E0B42" w:rsidRPr="009E0B42">
        <w:rPr>
          <w:rFonts w:ascii="Times New Roman" w:eastAsia="Times New Roman" w:hAnsi="Times New Roman" w:cs="Times New Roman"/>
          <w:sz w:val="24"/>
          <w:szCs w:val="24"/>
        </w:rPr>
        <w:t>2016</w:t>
      </w:r>
      <w:r w:rsidR="009E0B42">
        <w:rPr>
          <w:rFonts w:ascii="Times New Roman" w:eastAsia="Times New Roman" w:hAnsi="Times New Roman" w:cs="Times New Roman"/>
          <w:sz w:val="24"/>
          <w:szCs w:val="24"/>
        </w:rPr>
        <w:t>)</w:t>
      </w:r>
      <w:r w:rsidR="006717BB">
        <w:rPr>
          <w:rFonts w:ascii="Times New Roman" w:hAnsi="Times New Roman" w:cs="Times New Roman"/>
          <w:sz w:val="24"/>
          <w:szCs w:val="24"/>
        </w:rPr>
        <w:t>. VLAN ports tend to share ports and broadcasts, which never belong to that particular VLAN that do not share such broadcasts that eventually improves network’s overall performance. Communication performed between VLANs is offered by layer two or three core switch within the MDF. Users and ports can be grouped into communities of interests within connected switched or through a single switch</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sidR="006717BB">
        <w:rPr>
          <w:rFonts w:ascii="Times New Roman" w:hAnsi="Times New Roman" w:cs="Times New Roman"/>
          <w:sz w:val="24"/>
          <w:szCs w:val="24"/>
        </w:rPr>
        <w:t xml:space="preserve">. Single building infrastructure can be can be spurned by VLANs if users and ports are grouped across multiple switches.     </w:t>
      </w:r>
    </w:p>
    <w:p w:rsidR="006717BB" w:rsidRPr="00E77858" w:rsidRDefault="006717BB" w:rsidP="00D52CE1">
      <w:pPr>
        <w:spacing w:line="480" w:lineRule="auto"/>
        <w:jc w:val="center"/>
        <w:rPr>
          <w:rFonts w:ascii="Times New Roman" w:hAnsi="Times New Roman" w:cs="Times New Roman"/>
          <w:b/>
          <w:sz w:val="24"/>
          <w:szCs w:val="24"/>
        </w:rPr>
      </w:pPr>
      <w:r w:rsidRPr="00E77858">
        <w:rPr>
          <w:rFonts w:ascii="Times New Roman" w:hAnsi="Times New Roman" w:cs="Times New Roman"/>
          <w:b/>
          <w:sz w:val="24"/>
          <w:szCs w:val="24"/>
        </w:rPr>
        <w:lastRenderedPageBreak/>
        <w:t>Firewall and basic Rules of Recommendations</w:t>
      </w:r>
    </w:p>
    <w:p w:rsidR="00632DE7" w:rsidRDefault="006717BB" w:rsidP="00E778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Firewall can be used </w:t>
      </w:r>
      <w:r w:rsidR="00E77858">
        <w:rPr>
          <w:rFonts w:ascii="Times New Roman" w:hAnsi="Times New Roman" w:cs="Times New Roman"/>
          <w:sz w:val="24"/>
          <w:szCs w:val="24"/>
        </w:rPr>
        <w:t>for logging all attempts of triggering alarms and entering private networks when unauthorized or hostile entry is attempted</w:t>
      </w:r>
      <w:r w:rsidR="009E0B42">
        <w:rPr>
          <w:rFonts w:ascii="Times New Roman" w:hAnsi="Times New Roman" w:cs="Times New Roman"/>
          <w:sz w:val="24"/>
          <w:szCs w:val="24"/>
        </w:rPr>
        <w:t xml:space="preserve"> (</w:t>
      </w:r>
      <w:r w:rsidR="009E0B42">
        <w:rPr>
          <w:rFonts w:ascii="Times New Roman" w:eastAsia="Times New Roman" w:hAnsi="Times New Roman" w:cs="Times New Roman"/>
          <w:sz w:val="24"/>
          <w:szCs w:val="24"/>
        </w:rPr>
        <w:t>Biringer et al., 2016)</w:t>
      </w:r>
      <w:r w:rsidR="00E77858">
        <w:rPr>
          <w:rFonts w:ascii="Times New Roman" w:hAnsi="Times New Roman" w:cs="Times New Roman"/>
          <w:sz w:val="24"/>
          <w:szCs w:val="24"/>
        </w:rPr>
        <w:t>. In fact, they are capable of filtering packets founded on their destination or source addresses as well as port numbers. Protocol filtering is an excellent way of filtering particular kinds of network and the rejection of traffic is based on the type of protocol used such as HTTP, telnet or ftp</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sidR="00E77858">
        <w:rPr>
          <w:rFonts w:ascii="Times New Roman" w:hAnsi="Times New Roman" w:cs="Times New Roman"/>
          <w:sz w:val="24"/>
          <w:szCs w:val="24"/>
        </w:rPr>
        <w:t xml:space="preserve">. </w:t>
      </w:r>
    </w:p>
    <w:p w:rsidR="00632DE7" w:rsidRPr="00632DE7" w:rsidRDefault="00632DE7" w:rsidP="00D52CE1">
      <w:pPr>
        <w:spacing w:line="480" w:lineRule="auto"/>
        <w:jc w:val="center"/>
        <w:rPr>
          <w:rFonts w:ascii="Times New Roman" w:hAnsi="Times New Roman" w:cs="Times New Roman"/>
          <w:b/>
          <w:sz w:val="24"/>
          <w:szCs w:val="24"/>
        </w:rPr>
      </w:pPr>
      <w:r w:rsidRPr="00632DE7">
        <w:rPr>
          <w:rFonts w:ascii="Times New Roman" w:hAnsi="Times New Roman" w:cs="Times New Roman"/>
          <w:b/>
          <w:sz w:val="24"/>
          <w:szCs w:val="24"/>
        </w:rPr>
        <w:t>Network Intrusion Prevention</w:t>
      </w:r>
    </w:p>
    <w:p w:rsidR="00632DE7" w:rsidRDefault="00632DE7" w:rsidP="00632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Warms and viruses are the most known sources of threats to a computer network because they </w:t>
      </w:r>
      <w:r w:rsidR="0050628B">
        <w:rPr>
          <w:rFonts w:ascii="Times New Roman" w:hAnsi="Times New Roman" w:cs="Times New Roman"/>
          <w:sz w:val="24"/>
          <w:szCs w:val="24"/>
        </w:rPr>
        <w:t>have</w:t>
      </w:r>
      <w:r>
        <w:rPr>
          <w:rFonts w:ascii="Times New Roman" w:hAnsi="Times New Roman" w:cs="Times New Roman"/>
          <w:sz w:val="24"/>
          <w:szCs w:val="24"/>
        </w:rPr>
        <w:t xml:space="preserve"> a high potential of causing network disruption</w:t>
      </w:r>
      <w:r w:rsidR="009E0B42">
        <w:rPr>
          <w:rFonts w:ascii="Times New Roman" w:hAnsi="Times New Roman" w:cs="Times New Roman"/>
          <w:sz w:val="24"/>
          <w:szCs w:val="24"/>
        </w:rPr>
        <w:t xml:space="preserve"> (</w:t>
      </w:r>
      <w:r w:rsidR="009E0B42">
        <w:rPr>
          <w:rFonts w:ascii="Times New Roman" w:eastAsia="Times New Roman" w:hAnsi="Times New Roman" w:cs="Times New Roman"/>
          <w:sz w:val="24"/>
          <w:szCs w:val="24"/>
        </w:rPr>
        <w:t>Biringer et al., 2016)</w:t>
      </w:r>
      <w:r>
        <w:rPr>
          <w:rFonts w:ascii="Times New Roman" w:hAnsi="Times New Roman" w:cs="Times New Roman"/>
          <w:sz w:val="24"/>
          <w:szCs w:val="24"/>
        </w:rPr>
        <w:t xml:space="preserve">. </w:t>
      </w:r>
      <w:r w:rsidR="0050628B">
        <w:rPr>
          <w:rFonts w:ascii="Times New Roman" w:hAnsi="Times New Roman" w:cs="Times New Roman"/>
          <w:sz w:val="24"/>
          <w:szCs w:val="24"/>
        </w:rPr>
        <w:t xml:space="preserve">On the part of network administrators, they require manual action rendering them difficult to contain. In this case, an inline defense system that is network-based is designed accurately for purposes of identifying, grouping and haltering malicious traffic, consisting of spyware, warms, network viruses as well as </w:t>
      </w:r>
      <w:r w:rsidR="005310C2">
        <w:rPr>
          <w:rFonts w:ascii="Times New Roman" w:hAnsi="Times New Roman" w:cs="Times New Roman"/>
          <w:sz w:val="24"/>
          <w:szCs w:val="24"/>
        </w:rPr>
        <w:t>application</w:t>
      </w:r>
      <w:r w:rsidR="0050628B">
        <w:rPr>
          <w:rFonts w:ascii="Times New Roman" w:hAnsi="Times New Roman" w:cs="Times New Roman"/>
          <w:sz w:val="24"/>
          <w:szCs w:val="24"/>
        </w:rPr>
        <w:t xml:space="preserve"> abuse and adware</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sidR="0050628B">
        <w:rPr>
          <w:rFonts w:ascii="Times New Roman" w:hAnsi="Times New Roman" w:cs="Times New Roman"/>
          <w:sz w:val="24"/>
          <w:szCs w:val="24"/>
        </w:rPr>
        <w:t xml:space="preserve">. This may be used before an organization accesses the internet for </w:t>
      </w:r>
      <w:r w:rsidR="005310C2">
        <w:rPr>
          <w:rFonts w:ascii="Times New Roman" w:hAnsi="Times New Roman" w:cs="Times New Roman"/>
          <w:sz w:val="24"/>
          <w:szCs w:val="24"/>
        </w:rPr>
        <w:t>purposes</w:t>
      </w:r>
      <w:r w:rsidR="0050628B">
        <w:rPr>
          <w:rFonts w:ascii="Times New Roman" w:hAnsi="Times New Roman" w:cs="Times New Roman"/>
          <w:sz w:val="24"/>
          <w:szCs w:val="24"/>
        </w:rPr>
        <w:t xml:space="preserve"> of filtering all traffic penetrating organizational network.    </w:t>
      </w:r>
    </w:p>
    <w:p w:rsidR="0050628B" w:rsidRPr="007459CE" w:rsidRDefault="007459CE" w:rsidP="00D52CE1">
      <w:pPr>
        <w:spacing w:line="480" w:lineRule="auto"/>
        <w:jc w:val="center"/>
        <w:rPr>
          <w:rFonts w:ascii="Times New Roman" w:hAnsi="Times New Roman" w:cs="Times New Roman"/>
          <w:b/>
          <w:sz w:val="24"/>
          <w:szCs w:val="24"/>
        </w:rPr>
      </w:pPr>
      <w:r w:rsidRPr="007459CE">
        <w:rPr>
          <w:rFonts w:ascii="Times New Roman" w:hAnsi="Times New Roman" w:cs="Times New Roman"/>
          <w:b/>
          <w:sz w:val="24"/>
          <w:szCs w:val="24"/>
        </w:rPr>
        <w:t>Authentication System</w:t>
      </w:r>
    </w:p>
    <w:p w:rsidR="007459CE" w:rsidRDefault="007459CE" w:rsidP="007459C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appropriate authenticating system is the application of host IPS software that can be applied within individual systems such as notebooks, workstations as well as servers</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Pr>
          <w:rFonts w:ascii="Times New Roman" w:hAnsi="Times New Roman" w:cs="Times New Roman"/>
          <w:sz w:val="24"/>
          <w:szCs w:val="24"/>
        </w:rPr>
        <w:t xml:space="preserve">. The software is used to inspect all traffic flowing out and inside an organizational system for purposes of assessing any signs of attacks. Applications running within the host system or the operating systems may be protected by host system-particular </w:t>
      </w:r>
      <w:r>
        <w:rPr>
          <w:rFonts w:ascii="Times New Roman" w:hAnsi="Times New Roman" w:cs="Times New Roman"/>
          <w:sz w:val="24"/>
          <w:szCs w:val="24"/>
        </w:rPr>
        <w:lastRenderedPageBreak/>
        <w:t>agents or programs whilst authenticating all traffic flowing in and out of a particular system</w:t>
      </w:r>
      <w:r w:rsidR="009E0B42">
        <w:rPr>
          <w:rFonts w:ascii="Times New Roman" w:hAnsi="Times New Roman" w:cs="Times New Roman"/>
          <w:sz w:val="24"/>
          <w:szCs w:val="24"/>
        </w:rPr>
        <w:t xml:space="preserve"> (</w:t>
      </w:r>
      <w:r w:rsidR="009E0B42">
        <w:rPr>
          <w:rFonts w:ascii="Times New Roman" w:eastAsia="Times New Roman" w:hAnsi="Times New Roman" w:cs="Times New Roman"/>
          <w:sz w:val="24"/>
          <w:szCs w:val="24"/>
        </w:rPr>
        <w:t>Biringer et al., 2016)</w:t>
      </w:r>
      <w:r>
        <w:rPr>
          <w:rFonts w:ascii="Times New Roman" w:hAnsi="Times New Roman" w:cs="Times New Roman"/>
          <w:sz w:val="24"/>
          <w:szCs w:val="24"/>
        </w:rPr>
        <w:t xml:space="preserve">. </w:t>
      </w:r>
    </w:p>
    <w:p w:rsidR="00E76BF3" w:rsidRPr="00E76BF3" w:rsidRDefault="00E76BF3" w:rsidP="00D52CE1">
      <w:pPr>
        <w:spacing w:line="480" w:lineRule="auto"/>
        <w:jc w:val="center"/>
        <w:rPr>
          <w:rFonts w:ascii="Times New Roman" w:hAnsi="Times New Roman" w:cs="Times New Roman"/>
          <w:b/>
          <w:sz w:val="24"/>
          <w:szCs w:val="24"/>
        </w:rPr>
      </w:pPr>
      <w:r w:rsidRPr="00E76BF3">
        <w:rPr>
          <w:rFonts w:ascii="Times New Roman" w:hAnsi="Times New Roman" w:cs="Times New Roman"/>
          <w:b/>
          <w:sz w:val="24"/>
          <w:szCs w:val="24"/>
        </w:rPr>
        <w:t>Wireless Security Systems</w:t>
      </w:r>
    </w:p>
    <w:p w:rsidR="00E76BF3" w:rsidRDefault="00E76BF3" w:rsidP="00E76BF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wireless company security systems are normally easy to connect and install for purposes of monitoring unwarranted threats in company systems. The company will need to procure appropriate security equipment that are not only cost-effective but also easy to install. In fact, such equipment should be portable and easy to carry so as to allow the management to pack it and reinstall it without necessarily untangling the wires or incurring costs of a technician</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Pr>
          <w:rFonts w:ascii="Times New Roman" w:hAnsi="Times New Roman" w:cs="Times New Roman"/>
          <w:sz w:val="24"/>
          <w:szCs w:val="24"/>
        </w:rPr>
        <w:t xml:space="preserve">.    </w:t>
      </w:r>
    </w:p>
    <w:p w:rsidR="00BF2321" w:rsidRPr="00BF2321" w:rsidRDefault="00BF2321" w:rsidP="00D52CE1">
      <w:pPr>
        <w:spacing w:line="480" w:lineRule="auto"/>
        <w:jc w:val="center"/>
        <w:rPr>
          <w:rFonts w:ascii="Times New Roman" w:hAnsi="Times New Roman" w:cs="Times New Roman"/>
          <w:b/>
          <w:sz w:val="24"/>
          <w:szCs w:val="24"/>
        </w:rPr>
      </w:pPr>
      <w:r w:rsidRPr="00BF2321">
        <w:rPr>
          <w:rFonts w:ascii="Times New Roman" w:hAnsi="Times New Roman" w:cs="Times New Roman"/>
          <w:b/>
          <w:sz w:val="24"/>
          <w:szCs w:val="24"/>
        </w:rPr>
        <w:t>Application Policy Requirements</w:t>
      </w:r>
    </w:p>
    <w:p w:rsidR="00BF2321" w:rsidRDefault="00BF2321" w:rsidP="00BF23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security requirement consist of a set of aims and objectives for an organization, rules and behaviors for both administrators and users as well as requirements regarding the management and system that collectively ensure that the computer systems and the security of network within an organization</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Pr>
          <w:rFonts w:ascii="Times New Roman" w:hAnsi="Times New Roman" w:cs="Times New Roman"/>
          <w:sz w:val="24"/>
          <w:szCs w:val="24"/>
        </w:rPr>
        <w:t xml:space="preserve">. </w:t>
      </w:r>
      <w:r w:rsidR="006F085A">
        <w:rPr>
          <w:rFonts w:ascii="Times New Roman" w:hAnsi="Times New Roman" w:cs="Times New Roman"/>
          <w:sz w:val="24"/>
          <w:szCs w:val="24"/>
        </w:rPr>
        <w:t>Regarded as a living document, a security policy is never assumed finished since its continuously updated based on existing technology as well as employee requirement changes. In this case, the document is used to clarify, translate and communicate the position of the management regarding security systems based on high-level security standards</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sidR="006F085A">
        <w:rPr>
          <w:rFonts w:ascii="Times New Roman" w:hAnsi="Times New Roman" w:cs="Times New Roman"/>
          <w:sz w:val="24"/>
          <w:szCs w:val="24"/>
        </w:rPr>
        <w:t xml:space="preserve">. A policy document acts as a bridge between specific security requirements and the objectives of the management. </w:t>
      </w:r>
    </w:p>
    <w:p w:rsidR="00D52CE1" w:rsidRPr="00D52CE1" w:rsidRDefault="00D52CE1" w:rsidP="00D52CE1">
      <w:pPr>
        <w:spacing w:line="480" w:lineRule="auto"/>
        <w:jc w:val="center"/>
        <w:rPr>
          <w:rFonts w:ascii="Times New Roman" w:hAnsi="Times New Roman" w:cs="Times New Roman"/>
          <w:b/>
          <w:sz w:val="24"/>
          <w:szCs w:val="24"/>
        </w:rPr>
      </w:pPr>
      <w:r w:rsidRPr="00D52CE1">
        <w:rPr>
          <w:rFonts w:ascii="Times New Roman" w:hAnsi="Times New Roman" w:cs="Times New Roman"/>
          <w:b/>
          <w:sz w:val="24"/>
          <w:szCs w:val="24"/>
        </w:rPr>
        <w:t>Laptop Security Configuration</w:t>
      </w:r>
    </w:p>
    <w:p w:rsidR="00D52CE1" w:rsidRDefault="00D52CE1" w:rsidP="00D52C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Encryption may be used in a variety of ways based on the sensitivity of files stored in a laptop. In case the organization considers that few documents are sensitive, a simple encryption </w:t>
      </w:r>
      <w:r>
        <w:rPr>
          <w:rFonts w:ascii="Times New Roman" w:hAnsi="Times New Roman" w:cs="Times New Roman"/>
          <w:sz w:val="24"/>
          <w:szCs w:val="24"/>
        </w:rPr>
        <w:lastRenderedPageBreak/>
        <w:t>contrivance such as PGP10 may be used for purposes of encrypting such files. However, for more complex file system encryption, Windows XP and 2000 or even EFS may prove particularly useful to encrypt extensive Unix file systems like the CFS</w:t>
      </w:r>
      <w:r w:rsidR="009E0B42">
        <w:rPr>
          <w:rFonts w:ascii="Times New Roman" w:hAnsi="Times New Roman" w:cs="Times New Roman"/>
          <w:sz w:val="24"/>
          <w:szCs w:val="24"/>
        </w:rPr>
        <w:t xml:space="preserve"> (</w:t>
      </w:r>
      <w:r w:rsidR="009E0B42">
        <w:rPr>
          <w:rFonts w:ascii="Times New Roman" w:eastAsia="Times New Roman" w:hAnsi="Times New Roman" w:cs="Times New Roman"/>
          <w:sz w:val="24"/>
          <w:szCs w:val="24"/>
        </w:rPr>
        <w:t>Biringer et al., 2016)</w:t>
      </w:r>
      <w:r>
        <w:rPr>
          <w:rFonts w:ascii="Times New Roman" w:hAnsi="Times New Roman" w:cs="Times New Roman"/>
          <w:sz w:val="24"/>
          <w:szCs w:val="24"/>
        </w:rPr>
        <w:t>. Products such as Authentica 13 offer companies with file shredding processes, particularly those companies having advanced file encryption</w:t>
      </w:r>
      <w:r w:rsidR="009E0B42">
        <w:rPr>
          <w:rFonts w:ascii="Times New Roman" w:hAnsi="Times New Roman" w:cs="Times New Roman"/>
          <w:sz w:val="24"/>
          <w:szCs w:val="24"/>
        </w:rPr>
        <w:t xml:space="preserve"> (</w:t>
      </w:r>
      <w:r w:rsidR="009E0B42" w:rsidRPr="009E0B42">
        <w:rPr>
          <w:rFonts w:ascii="Times New Roman" w:eastAsia="Times New Roman" w:hAnsi="Times New Roman" w:cs="Times New Roman"/>
          <w:sz w:val="24"/>
          <w:szCs w:val="24"/>
        </w:rPr>
        <w:t>Set</w:t>
      </w:r>
      <w:r w:rsidR="009E0B42">
        <w:rPr>
          <w:rFonts w:ascii="Times New Roman" w:eastAsia="Times New Roman" w:hAnsi="Times New Roman" w:cs="Times New Roman"/>
          <w:sz w:val="24"/>
          <w:szCs w:val="24"/>
        </w:rPr>
        <w:t>ola &amp; Geretshuber, 2018)</w:t>
      </w:r>
      <w:r>
        <w:rPr>
          <w:rFonts w:ascii="Times New Roman" w:hAnsi="Times New Roman" w:cs="Times New Roman"/>
          <w:sz w:val="24"/>
          <w:szCs w:val="24"/>
        </w:rPr>
        <w:t xml:space="preserve">. This process involve recalling files or documents on a company’s local hard drive, in which case, such products operate by way of encrypting each file using a key stored within a server only accessible through the internet.     </w:t>
      </w:r>
    </w:p>
    <w:p w:rsidR="00D52CE1" w:rsidRPr="00D52CE1" w:rsidRDefault="00D52CE1" w:rsidP="00D52CE1">
      <w:pPr>
        <w:spacing w:line="480" w:lineRule="auto"/>
        <w:ind w:firstLine="720"/>
        <w:jc w:val="center"/>
        <w:rPr>
          <w:rFonts w:ascii="Times New Roman" w:hAnsi="Times New Roman" w:cs="Times New Roman"/>
          <w:b/>
          <w:sz w:val="24"/>
          <w:szCs w:val="24"/>
        </w:rPr>
      </w:pPr>
      <w:r w:rsidRPr="00D52CE1">
        <w:rPr>
          <w:rFonts w:ascii="Times New Roman" w:hAnsi="Times New Roman" w:cs="Times New Roman"/>
          <w:b/>
          <w:sz w:val="24"/>
          <w:szCs w:val="24"/>
        </w:rPr>
        <w:t>Conclusion</w:t>
      </w:r>
    </w:p>
    <w:p w:rsidR="00D52CE1" w:rsidRDefault="00D52CE1" w:rsidP="00D52CE1">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or information exchange between USB flash drives, internet browsers, instant messaging as well as emails is a key process, which enables the company to perform its functions more effectively. However, the challenge lays in providing a network that permits individuals to access internet and internal resources whilst making the effort of maintaining up-to-date security technology.</w:t>
      </w:r>
    </w:p>
    <w:p w:rsidR="00BF2321" w:rsidRDefault="00BF2321" w:rsidP="00BF2321">
      <w:pPr>
        <w:spacing w:line="480" w:lineRule="auto"/>
        <w:rPr>
          <w:rFonts w:ascii="Times New Roman" w:hAnsi="Times New Roman" w:cs="Times New Roman"/>
          <w:sz w:val="24"/>
          <w:szCs w:val="24"/>
        </w:rPr>
      </w:pPr>
    </w:p>
    <w:p w:rsidR="00E77858" w:rsidRDefault="00E77858" w:rsidP="00E77858">
      <w:pPr>
        <w:spacing w:line="480" w:lineRule="auto"/>
        <w:ind w:firstLine="720"/>
        <w:rPr>
          <w:rFonts w:ascii="Times New Roman" w:hAnsi="Times New Roman" w:cs="Times New Roman"/>
          <w:sz w:val="24"/>
          <w:szCs w:val="24"/>
        </w:rPr>
      </w:pPr>
    </w:p>
    <w:p w:rsidR="006717BB" w:rsidRDefault="006717BB" w:rsidP="006717BB">
      <w:pPr>
        <w:spacing w:line="480" w:lineRule="auto"/>
        <w:rPr>
          <w:rFonts w:ascii="Times New Roman" w:hAnsi="Times New Roman" w:cs="Times New Roman"/>
          <w:sz w:val="24"/>
          <w:szCs w:val="24"/>
        </w:rPr>
      </w:pPr>
    </w:p>
    <w:p w:rsidR="00401D80" w:rsidRDefault="00401D80" w:rsidP="00401D80">
      <w:pPr>
        <w:spacing w:line="480" w:lineRule="auto"/>
        <w:rPr>
          <w:rFonts w:ascii="Times New Roman" w:hAnsi="Times New Roman" w:cs="Times New Roman"/>
          <w:sz w:val="24"/>
          <w:szCs w:val="24"/>
        </w:rPr>
      </w:pPr>
    </w:p>
    <w:p w:rsidR="006717BB" w:rsidRDefault="006717BB" w:rsidP="00401D80">
      <w:pPr>
        <w:spacing w:line="480" w:lineRule="auto"/>
        <w:rPr>
          <w:rFonts w:ascii="Times New Roman" w:hAnsi="Times New Roman" w:cs="Times New Roman"/>
          <w:sz w:val="24"/>
          <w:szCs w:val="24"/>
        </w:rPr>
      </w:pPr>
    </w:p>
    <w:p w:rsidR="009E0B42" w:rsidRDefault="009E0B42" w:rsidP="00401D80">
      <w:pPr>
        <w:spacing w:line="480" w:lineRule="auto"/>
        <w:rPr>
          <w:rFonts w:ascii="Times New Roman" w:hAnsi="Times New Roman" w:cs="Times New Roman"/>
          <w:sz w:val="24"/>
          <w:szCs w:val="24"/>
        </w:rPr>
      </w:pPr>
    </w:p>
    <w:p w:rsidR="009E0B42" w:rsidRDefault="009E0B42" w:rsidP="00401D80">
      <w:pPr>
        <w:spacing w:line="480" w:lineRule="auto"/>
        <w:rPr>
          <w:rFonts w:ascii="Times New Roman" w:hAnsi="Times New Roman" w:cs="Times New Roman"/>
          <w:sz w:val="24"/>
          <w:szCs w:val="24"/>
        </w:rPr>
      </w:pPr>
    </w:p>
    <w:p w:rsidR="009E0B42" w:rsidRPr="009E0B42" w:rsidRDefault="009E0B42" w:rsidP="009E0B42">
      <w:pPr>
        <w:spacing w:after="0" w:line="240" w:lineRule="auto"/>
        <w:jc w:val="center"/>
        <w:rPr>
          <w:rFonts w:ascii="Times New Roman" w:eastAsia="Times New Roman" w:hAnsi="Times New Roman" w:cs="Times New Roman"/>
          <w:b/>
          <w:sz w:val="24"/>
          <w:szCs w:val="24"/>
        </w:rPr>
      </w:pPr>
      <w:r w:rsidRPr="009E0B42">
        <w:rPr>
          <w:rFonts w:ascii="Times New Roman" w:eastAsia="Times New Roman" w:hAnsi="Times New Roman" w:cs="Times New Roman"/>
          <w:b/>
          <w:sz w:val="24"/>
          <w:szCs w:val="24"/>
        </w:rPr>
        <w:lastRenderedPageBreak/>
        <w:t>References</w:t>
      </w:r>
    </w:p>
    <w:p w:rsidR="009E0B42" w:rsidRPr="009E0B42" w:rsidRDefault="009E0B42" w:rsidP="009E0B42">
      <w:pPr>
        <w:spacing w:after="0" w:line="550" w:lineRule="atLeast"/>
        <w:ind w:left="720" w:right="375" w:hanging="720"/>
        <w:rPr>
          <w:rFonts w:ascii="Times New Roman" w:eastAsia="Times New Roman" w:hAnsi="Times New Roman" w:cs="Times New Roman"/>
          <w:sz w:val="24"/>
          <w:szCs w:val="24"/>
        </w:rPr>
      </w:pPr>
      <w:r w:rsidRPr="009E0B42">
        <w:rPr>
          <w:rFonts w:ascii="Times New Roman" w:eastAsia="Times New Roman" w:hAnsi="Times New Roman" w:cs="Times New Roman"/>
          <w:sz w:val="24"/>
          <w:szCs w:val="24"/>
        </w:rPr>
        <w:t xml:space="preserve">Biringer, B., Vugrin, E., &amp; Warren, D. (2016). </w:t>
      </w:r>
      <w:r w:rsidRPr="009E0B42">
        <w:rPr>
          <w:rFonts w:ascii="Times New Roman" w:eastAsia="Times New Roman" w:hAnsi="Times New Roman" w:cs="Times New Roman"/>
          <w:i/>
          <w:iCs/>
          <w:sz w:val="24"/>
          <w:szCs w:val="24"/>
        </w:rPr>
        <w:t>Critical Infrastructure System Security and Resiliency</w:t>
      </w:r>
      <w:r w:rsidRPr="009E0B42">
        <w:rPr>
          <w:rFonts w:ascii="Times New Roman" w:eastAsia="Times New Roman" w:hAnsi="Times New Roman" w:cs="Times New Roman"/>
          <w:sz w:val="24"/>
          <w:szCs w:val="24"/>
        </w:rPr>
        <w:t xml:space="preserve">. Boca Raton, FL: CRC Press. </w:t>
      </w:r>
    </w:p>
    <w:p w:rsidR="009E0B42" w:rsidRPr="009E0B42" w:rsidRDefault="009E0B42" w:rsidP="009E0B42">
      <w:pPr>
        <w:spacing w:after="0" w:line="550" w:lineRule="atLeast"/>
        <w:ind w:left="720" w:right="375" w:hanging="720"/>
        <w:rPr>
          <w:rFonts w:ascii="Times New Roman" w:eastAsia="Times New Roman" w:hAnsi="Times New Roman" w:cs="Times New Roman"/>
          <w:sz w:val="24"/>
          <w:szCs w:val="24"/>
        </w:rPr>
      </w:pPr>
      <w:r w:rsidRPr="009E0B42">
        <w:rPr>
          <w:rFonts w:ascii="Times New Roman" w:eastAsia="Times New Roman" w:hAnsi="Times New Roman" w:cs="Times New Roman"/>
          <w:sz w:val="24"/>
          <w:szCs w:val="24"/>
        </w:rPr>
        <w:t>Set</w:t>
      </w:r>
      <w:r>
        <w:rPr>
          <w:rFonts w:ascii="Times New Roman" w:eastAsia="Times New Roman" w:hAnsi="Times New Roman" w:cs="Times New Roman"/>
          <w:sz w:val="24"/>
          <w:szCs w:val="24"/>
        </w:rPr>
        <w:t>ola, R., &amp; Geretshuber, S. (2018</w:t>
      </w:r>
      <w:r w:rsidRPr="009E0B42">
        <w:rPr>
          <w:rFonts w:ascii="Times New Roman" w:eastAsia="Times New Roman" w:hAnsi="Times New Roman" w:cs="Times New Roman"/>
          <w:sz w:val="24"/>
          <w:szCs w:val="24"/>
        </w:rPr>
        <w:t xml:space="preserve">). </w:t>
      </w:r>
      <w:r w:rsidRPr="009E0B42">
        <w:rPr>
          <w:rFonts w:ascii="Times New Roman" w:eastAsia="Times New Roman" w:hAnsi="Times New Roman" w:cs="Times New Roman"/>
          <w:i/>
          <w:iCs/>
          <w:sz w:val="24"/>
          <w:szCs w:val="24"/>
        </w:rPr>
        <w:t>Critical Information Infrastructure Security: Third International Workshop, CRITIS 2008, Rome, Italy, October 13-15, 2008</w:t>
      </w:r>
      <w:r w:rsidRPr="009E0B42">
        <w:rPr>
          <w:rFonts w:ascii="Times New Roman" w:eastAsia="Times New Roman" w:hAnsi="Times New Roman" w:cs="Times New Roman"/>
          <w:sz w:val="24"/>
          <w:szCs w:val="24"/>
        </w:rPr>
        <w:t xml:space="preserve">. Berlin, Germany: Springer Science &amp; Business Media. </w:t>
      </w:r>
    </w:p>
    <w:p w:rsidR="009E0B42" w:rsidRDefault="009E0B42" w:rsidP="00401D80">
      <w:pPr>
        <w:spacing w:line="480" w:lineRule="auto"/>
        <w:rPr>
          <w:rFonts w:ascii="Times New Roman" w:hAnsi="Times New Roman" w:cs="Times New Roman"/>
          <w:sz w:val="24"/>
          <w:szCs w:val="24"/>
        </w:rPr>
      </w:pPr>
    </w:p>
    <w:p w:rsidR="009E0B42" w:rsidRDefault="009E0B42" w:rsidP="00401D80">
      <w:pPr>
        <w:spacing w:line="480" w:lineRule="auto"/>
        <w:rPr>
          <w:rFonts w:ascii="Times New Roman" w:hAnsi="Times New Roman" w:cs="Times New Roman"/>
          <w:sz w:val="24"/>
          <w:szCs w:val="24"/>
        </w:rPr>
      </w:pPr>
    </w:p>
    <w:p w:rsidR="009E0B42" w:rsidRPr="008C7A1D" w:rsidRDefault="009E0B42" w:rsidP="00401D80">
      <w:pPr>
        <w:spacing w:line="480" w:lineRule="auto"/>
        <w:rPr>
          <w:rFonts w:ascii="Times New Roman" w:hAnsi="Times New Roman" w:cs="Times New Roman"/>
          <w:sz w:val="24"/>
          <w:szCs w:val="24"/>
        </w:rPr>
      </w:pPr>
    </w:p>
    <w:sectPr w:rsidR="009E0B42" w:rsidRPr="008C7A1D" w:rsidSect="00F317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CB9" w:rsidRDefault="004F4CB9" w:rsidP="00DF724E">
      <w:pPr>
        <w:spacing w:after="0" w:line="240" w:lineRule="auto"/>
      </w:pPr>
      <w:r>
        <w:separator/>
      </w:r>
    </w:p>
  </w:endnote>
  <w:endnote w:type="continuationSeparator" w:id="0">
    <w:p w:rsidR="004F4CB9" w:rsidRDefault="004F4CB9" w:rsidP="00DF7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CB9" w:rsidRDefault="004F4CB9" w:rsidP="00DF724E">
      <w:pPr>
        <w:spacing w:after="0" w:line="240" w:lineRule="auto"/>
      </w:pPr>
      <w:r>
        <w:separator/>
      </w:r>
    </w:p>
  </w:footnote>
  <w:footnote w:type="continuationSeparator" w:id="0">
    <w:p w:rsidR="004F4CB9" w:rsidRDefault="004F4CB9" w:rsidP="00DF72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C4E" w:rsidRDefault="00F31733">
    <w:pPr>
      <w:pStyle w:val="Header"/>
      <w:jc w:val="right"/>
    </w:pPr>
    <w:r w:rsidRPr="00F31733">
      <w:rPr>
        <w:rFonts w:ascii="Times New Roman" w:hAnsi="Times New Roman" w:cs="Times New Roman"/>
        <w:sz w:val="24"/>
        <w:szCs w:val="24"/>
      </w:rPr>
      <w:t xml:space="preserve">SECURITY INFRASTRUCTURE OF GLOBAL COMPANY </w:t>
    </w:r>
    <w:r>
      <w:rPr>
        <w:rFonts w:ascii="Times New Roman" w:hAnsi="Times New Roman" w:cs="Times New Roman"/>
        <w:sz w:val="24"/>
        <w:szCs w:val="24"/>
      </w:rPr>
      <w:t xml:space="preserve">                                                    </w:t>
    </w:r>
    <w:sdt>
      <w:sdtPr>
        <w:id w:val="572403474"/>
        <w:docPartObj>
          <w:docPartGallery w:val="Page Numbers (Top of Page)"/>
          <w:docPartUnique/>
        </w:docPartObj>
      </w:sdtPr>
      <w:sdtEndPr>
        <w:rPr>
          <w:noProof/>
        </w:rPr>
      </w:sdtEndPr>
      <w:sdtContent>
        <w:r w:rsidR="006F786D">
          <w:fldChar w:fldCharType="begin"/>
        </w:r>
        <w:r w:rsidR="006F786D">
          <w:instrText xml:space="preserve"> PAGE   \* MERGEFORMAT </w:instrText>
        </w:r>
        <w:r w:rsidR="006F786D">
          <w:fldChar w:fldCharType="separate"/>
        </w:r>
        <w:r w:rsidR="009F76FF">
          <w:rPr>
            <w:noProof/>
          </w:rPr>
          <w:t>2</w:t>
        </w:r>
        <w:r w:rsidR="006F786D">
          <w:rPr>
            <w:noProof/>
          </w:rPr>
          <w:fldChar w:fldCharType="end"/>
        </w:r>
      </w:sdtContent>
    </w:sdt>
  </w:p>
  <w:p w:rsidR="00081C4E" w:rsidRDefault="004F4C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733" w:rsidRPr="00F31733" w:rsidRDefault="00F31733">
    <w:pPr>
      <w:pStyle w:val="Header"/>
      <w:jc w:val="right"/>
      <w:rPr>
        <w:rFonts w:ascii="Times New Roman" w:hAnsi="Times New Roman" w:cs="Times New Roman"/>
        <w:sz w:val="24"/>
        <w:szCs w:val="24"/>
      </w:rPr>
    </w:pPr>
    <w:r w:rsidRPr="00F31733">
      <w:rPr>
        <w:rFonts w:ascii="Times New Roman" w:hAnsi="Times New Roman" w:cs="Times New Roman"/>
        <w:sz w:val="24"/>
        <w:szCs w:val="24"/>
      </w:rPr>
      <w:t>Running head: SECURITY INFRASTRUCTURE OF GLOBAL COMPANY</w:t>
    </w:r>
    <w:r>
      <w:rPr>
        <w:rFonts w:ascii="Times New Roman" w:hAnsi="Times New Roman" w:cs="Times New Roman"/>
        <w:sz w:val="24"/>
        <w:szCs w:val="24"/>
      </w:rPr>
      <w:t xml:space="preserve">                            </w:t>
    </w:r>
    <w:r w:rsidRPr="00F31733">
      <w:rPr>
        <w:rFonts w:ascii="Times New Roman" w:hAnsi="Times New Roman" w:cs="Times New Roman"/>
        <w:sz w:val="24"/>
        <w:szCs w:val="24"/>
      </w:rPr>
      <w:t xml:space="preserve"> </w:t>
    </w:r>
    <w:sdt>
      <w:sdtPr>
        <w:rPr>
          <w:rFonts w:ascii="Times New Roman" w:hAnsi="Times New Roman" w:cs="Times New Roman"/>
          <w:sz w:val="24"/>
          <w:szCs w:val="24"/>
        </w:rPr>
        <w:id w:val="-835610025"/>
        <w:docPartObj>
          <w:docPartGallery w:val="Page Numbers (Top of Page)"/>
          <w:docPartUnique/>
        </w:docPartObj>
      </w:sdtPr>
      <w:sdtEndPr>
        <w:rPr>
          <w:noProof/>
        </w:rPr>
      </w:sdtEndPr>
      <w:sdtContent>
        <w:r w:rsidRPr="00F31733">
          <w:rPr>
            <w:rFonts w:ascii="Times New Roman" w:hAnsi="Times New Roman" w:cs="Times New Roman"/>
            <w:sz w:val="24"/>
            <w:szCs w:val="24"/>
          </w:rPr>
          <w:fldChar w:fldCharType="begin"/>
        </w:r>
        <w:r w:rsidRPr="00F31733">
          <w:rPr>
            <w:rFonts w:ascii="Times New Roman" w:hAnsi="Times New Roman" w:cs="Times New Roman"/>
            <w:sz w:val="24"/>
            <w:szCs w:val="24"/>
          </w:rPr>
          <w:instrText xml:space="preserve"> PAGE   \* MERGEFORMAT </w:instrText>
        </w:r>
        <w:r w:rsidRPr="00F31733">
          <w:rPr>
            <w:rFonts w:ascii="Times New Roman" w:hAnsi="Times New Roman" w:cs="Times New Roman"/>
            <w:sz w:val="24"/>
            <w:szCs w:val="24"/>
          </w:rPr>
          <w:fldChar w:fldCharType="separate"/>
        </w:r>
        <w:r w:rsidR="009F76FF">
          <w:rPr>
            <w:rFonts w:ascii="Times New Roman" w:hAnsi="Times New Roman" w:cs="Times New Roman"/>
            <w:noProof/>
            <w:sz w:val="24"/>
            <w:szCs w:val="24"/>
          </w:rPr>
          <w:t>1</w:t>
        </w:r>
        <w:r w:rsidRPr="00F31733">
          <w:rPr>
            <w:rFonts w:ascii="Times New Roman" w:hAnsi="Times New Roman" w:cs="Times New Roman"/>
            <w:noProof/>
            <w:sz w:val="24"/>
            <w:szCs w:val="24"/>
          </w:rPr>
          <w:fldChar w:fldCharType="end"/>
        </w:r>
      </w:sdtContent>
    </w:sdt>
  </w:p>
  <w:p w:rsidR="00081C4E" w:rsidRDefault="004F4C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A1D"/>
    <w:rsid w:val="002A4785"/>
    <w:rsid w:val="00401D80"/>
    <w:rsid w:val="004F4CB9"/>
    <w:rsid w:val="0050628B"/>
    <w:rsid w:val="005310C2"/>
    <w:rsid w:val="00632DE7"/>
    <w:rsid w:val="006717BB"/>
    <w:rsid w:val="006F085A"/>
    <w:rsid w:val="006F786D"/>
    <w:rsid w:val="007459CE"/>
    <w:rsid w:val="008C7A1D"/>
    <w:rsid w:val="009E0B42"/>
    <w:rsid w:val="009F76FF"/>
    <w:rsid w:val="00B8652E"/>
    <w:rsid w:val="00BF2321"/>
    <w:rsid w:val="00D52CE1"/>
    <w:rsid w:val="00DF724E"/>
    <w:rsid w:val="00E76BF3"/>
    <w:rsid w:val="00E77858"/>
    <w:rsid w:val="00F31733"/>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DF9479-05A3-45CB-9239-D9456DEB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A1D"/>
  </w:style>
  <w:style w:type="character" w:styleId="Hyperlink">
    <w:name w:val="Hyperlink"/>
    <w:basedOn w:val="DefaultParagraphFont"/>
    <w:uiPriority w:val="99"/>
    <w:unhideWhenUsed/>
    <w:rsid w:val="00B8652E"/>
    <w:rPr>
      <w:color w:val="0563C1" w:themeColor="hyperlink"/>
      <w:u w:val="single"/>
    </w:rPr>
  </w:style>
  <w:style w:type="paragraph" w:styleId="Footer">
    <w:name w:val="footer"/>
    <w:basedOn w:val="Normal"/>
    <w:link w:val="FooterChar"/>
    <w:uiPriority w:val="99"/>
    <w:unhideWhenUsed/>
    <w:rsid w:val="00DF7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24E"/>
  </w:style>
  <w:style w:type="paragraph" w:styleId="NormalWeb">
    <w:name w:val="Normal (Web)"/>
    <w:basedOn w:val="Normal"/>
    <w:uiPriority w:val="99"/>
    <w:semiHidden/>
    <w:unhideWhenUsed/>
    <w:rsid w:val="00BF23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9E0B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0B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31649">
      <w:bodyDiv w:val="1"/>
      <w:marLeft w:val="0"/>
      <w:marRight w:val="0"/>
      <w:marTop w:val="0"/>
      <w:marBottom w:val="0"/>
      <w:divBdr>
        <w:top w:val="none" w:sz="0" w:space="0" w:color="auto"/>
        <w:left w:val="none" w:sz="0" w:space="0" w:color="auto"/>
        <w:bottom w:val="none" w:sz="0" w:space="0" w:color="auto"/>
        <w:right w:val="none" w:sz="0" w:space="0" w:color="auto"/>
      </w:divBdr>
      <w:divsChild>
        <w:div w:id="92249568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1953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11</cp:revision>
  <dcterms:created xsi:type="dcterms:W3CDTF">2019-12-17T11:06:00Z</dcterms:created>
  <dcterms:modified xsi:type="dcterms:W3CDTF">2019-12-17T13:39:00Z</dcterms:modified>
</cp:coreProperties>
</file>